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977"/>
        </w:tabs>
        <w:jc w:val="center"/>
        <w:rPr>
          <w:b w:val="1"/>
          <w:sz w:val="24"/>
          <w:szCs w:val="24"/>
        </w:rPr>
      </w:pPr>
      <w:r w:rsidDel="00000000" w:rsidR="00000000" w:rsidRPr="00000000">
        <w:rPr>
          <w:rFonts w:ascii="Cambria" w:cs="Cambria" w:eastAsia="Cambria" w:hAnsi="Cambria"/>
          <w:b w:val="1"/>
          <w:sz w:val="28"/>
          <w:szCs w:val="28"/>
          <w:rtl w:val="0"/>
        </w:rPr>
        <w:t xml:space="preserve">School Development Planning - Podar International School -XXXX-2022-2024</w:t>
      </w: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2">
            <w:pPr>
              <w:rPr>
                <w:b w:val="1"/>
                <w:i w:val="1"/>
                <w:sz w:val="24"/>
                <w:szCs w:val="24"/>
              </w:rPr>
            </w:pPr>
            <w:r w:rsidDel="00000000" w:rsidR="00000000" w:rsidRPr="00000000">
              <w:rPr>
                <w:b w:val="1"/>
                <w:sz w:val="24"/>
                <w:szCs w:val="24"/>
                <w:rtl w:val="0"/>
              </w:rPr>
              <w:t xml:space="preserve">School Self Evaluation : Area of Focus: Outcomes for Students  of Term I 2022 – Kannada</w:t>
            </w:r>
            <w:r w:rsidDel="00000000" w:rsidR="00000000" w:rsidRPr="00000000">
              <w:rPr>
                <w:rtl w:val="0"/>
              </w:rPr>
            </w:r>
          </w:p>
        </w:tc>
      </w:tr>
      <w:tr>
        <w:trPr>
          <w:cantSplit w:val="0"/>
          <w:trHeight w:val="3825" w:hRule="atLeast"/>
          <w:tblHeader w:val="0"/>
        </w:trPr>
        <w:tc>
          <w:tcPr>
            <w:gridSpan w:val="2"/>
          </w:tcPr>
          <w:p w:rsidR="00000000" w:rsidDel="00000000" w:rsidP="00000000" w:rsidRDefault="00000000" w:rsidRPr="00000000" w14:paraId="00000004">
            <w:pPr>
              <w:rPr>
                <w:b w:val="1"/>
                <w:sz w:val="24"/>
                <w:szCs w:val="24"/>
              </w:rPr>
            </w:pPr>
            <w:r w:rsidDel="00000000" w:rsidR="00000000" w:rsidRPr="00000000">
              <w:rPr>
                <w:b w:val="1"/>
                <w:sz w:val="24"/>
                <w:szCs w:val="24"/>
                <w:rtl w:val="0"/>
              </w:rPr>
              <w:t xml:space="preserve">Performance in Kannada -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5">
                  <w:pPr>
                    <w:spacing w:after="0" w:line="240" w:lineRule="auto"/>
                    <w:jc w:val="center"/>
                    <w:rPr>
                      <w:rFonts w:ascii="Calibri" w:cs="Calibri" w:eastAsia="Calibri" w:hAnsi="Calibri"/>
                      <w:b w:val="1"/>
                    </w:rPr>
                  </w:pPr>
                  <w:r w:rsidDel="00000000" w:rsidR="00000000" w:rsidRPr="00000000">
                    <w:rPr>
                      <w:b w:val="1"/>
                      <w:rtl w:val="0"/>
                    </w:rPr>
                    <w:t xml:space="preserve">KANNADA</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7">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C">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D">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sz w:val="20"/>
                      <w:szCs w:val="20"/>
                    </w:rPr>
                  </w:pPr>
                  <w:r w:rsidDel="00000000" w:rsidR="00000000" w:rsidRPr="00000000">
                    <w:rPr>
                      <w:sz w:val="20"/>
                      <w:szCs w:val="20"/>
                      <w:rtl w:val="0"/>
                    </w:rPr>
                    <w:t xml:space="preserve">20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21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50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sz w:val="20"/>
                      <w:szCs w:val="20"/>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sz w:val="20"/>
                      <w:szCs w:val="20"/>
                    </w:rPr>
                  </w:pPr>
                  <w:r w:rsidDel="00000000" w:rsidR="00000000" w:rsidRPr="00000000">
                    <w:rPr>
                      <w:sz w:val="20"/>
                      <w:szCs w:val="2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51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sz w:val="20"/>
                      <w:szCs w:val="20"/>
                    </w:rPr>
                  </w:pPr>
                  <w:r w:rsidDel="00000000" w:rsidR="00000000" w:rsidRPr="00000000">
                    <w:rPr>
                      <w:sz w:val="20"/>
                      <w:szCs w:val="20"/>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sz w:val="20"/>
                      <w:szCs w:val="20"/>
                    </w:rPr>
                  </w:pPr>
                  <w:r w:rsidDel="00000000" w:rsidR="00000000" w:rsidRPr="00000000">
                    <w:rPr>
                      <w:sz w:val="20"/>
                      <w:szCs w:val="20"/>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sz w:val="20"/>
                      <w:szCs w:val="20"/>
                    </w:rPr>
                  </w:pPr>
                  <w:r w:rsidDel="00000000" w:rsidR="00000000" w:rsidRPr="00000000">
                    <w:rPr>
                      <w:sz w:val="20"/>
                      <w:szCs w:val="20"/>
                      <w:rtl w:val="0"/>
                    </w:rPr>
                    <w:t xml:space="preserve">30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sz w:val="20"/>
                      <w:szCs w:val="20"/>
                    </w:rPr>
                  </w:pPr>
                  <w:r w:rsidDel="00000000" w:rsidR="00000000" w:rsidRPr="00000000">
                    <w:rPr>
                      <w:sz w:val="20"/>
                      <w:szCs w:val="2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sz w:val="20"/>
                      <w:szCs w:val="20"/>
                      <w:rtl w:val="0"/>
                    </w:rPr>
                    <w:t xml:space="preserve">48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sz w:val="20"/>
                      <w:szCs w:val="20"/>
                    </w:rPr>
                  </w:pPr>
                  <w:r w:rsidDel="00000000" w:rsidR="00000000" w:rsidRPr="00000000">
                    <w:rPr>
                      <w:sz w:val="20"/>
                      <w:szCs w:val="2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8</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sz w:val="20"/>
                      <w:szCs w:val="20"/>
                    </w:rPr>
                  </w:pPr>
                  <w:r w:rsidDel="00000000" w:rsidR="00000000" w:rsidRPr="00000000">
                    <w:rPr>
                      <w:sz w:val="20"/>
                      <w:szCs w:val="2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sz w:val="20"/>
                      <w:szCs w:val="20"/>
                    </w:rPr>
                  </w:pPr>
                  <w:r w:rsidDel="00000000" w:rsidR="00000000" w:rsidRPr="00000000">
                    <w:rPr>
                      <w:sz w:val="20"/>
                      <w:szCs w:val="2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10</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sz w:val="20"/>
                      <w:szCs w:val="20"/>
                    </w:rPr>
                  </w:pPr>
                  <w:r w:rsidDel="00000000" w:rsidR="00000000" w:rsidRPr="00000000">
                    <w:rPr>
                      <w:sz w:val="20"/>
                      <w:szCs w:val="20"/>
                      <w:rtl w:val="0"/>
                    </w:rPr>
                    <w:t xml:space="preserve">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sz w:val="20"/>
                      <w:szCs w:val="20"/>
                      <w:rtl w:val="0"/>
                    </w:rPr>
                    <w:t xml:space="preserve">39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sz w:val="20"/>
                      <w:szCs w:val="20"/>
                    </w:rPr>
                  </w:pPr>
                  <w:r w:rsidDel="00000000" w:rsidR="00000000" w:rsidRPr="00000000">
                    <w:rPr>
                      <w:sz w:val="20"/>
                      <w:szCs w:val="20"/>
                      <w:rtl w:val="0"/>
                    </w:rPr>
                    <w:t xml:space="preserve">27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11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16</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sz w:val="20"/>
                      <w:szCs w:val="20"/>
                    </w:rPr>
                  </w:pPr>
                  <w:r w:rsidDel="00000000" w:rsidR="00000000" w:rsidRPr="00000000">
                    <w:rPr>
                      <w:sz w:val="20"/>
                      <w:szCs w:val="20"/>
                      <w:rtl w:val="0"/>
                    </w:rPr>
                    <w:t xml:space="preserve">36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11</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sz w:val="20"/>
                      <w:szCs w:val="20"/>
                    </w:rPr>
                  </w:pPr>
                  <w:r w:rsidDel="00000000" w:rsidR="00000000" w:rsidRPr="00000000">
                    <w:rPr>
                      <w:sz w:val="20"/>
                      <w:szCs w:val="20"/>
                      <w:rtl w:val="0"/>
                    </w:rPr>
                    <w:t xml:space="preserve">23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37</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sz w:val="20"/>
                      <w:szCs w:val="20"/>
                    </w:rPr>
                  </w:pPr>
                  <w:r w:rsidDel="00000000" w:rsidR="00000000" w:rsidRPr="00000000">
                    <w:rPr>
                      <w:sz w:val="20"/>
                      <w:szCs w:val="20"/>
                      <w:rtl w:val="0"/>
                    </w:rPr>
                    <w:t xml:space="preserve">10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sz w:val="20"/>
                      <w:szCs w:val="20"/>
                    </w:rPr>
                  </w:pPr>
                  <w:r w:rsidDel="00000000" w:rsidR="00000000" w:rsidRPr="00000000">
                    <w:rPr>
                      <w:sz w:val="20"/>
                      <w:szCs w:val="20"/>
                      <w:rtl w:val="0"/>
                    </w:rPr>
                    <w:t xml:space="preserve">17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25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25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Rule="auto"/>
                    <w:jc w:val="center"/>
                    <w:rPr>
                      <w:sz w:val="20"/>
                      <w:szCs w:val="20"/>
                    </w:rPr>
                  </w:pPr>
                  <w:r w:rsidDel="00000000" w:rsidR="00000000" w:rsidRPr="00000000">
                    <w:rPr>
                      <w:sz w:val="20"/>
                      <w:szCs w:val="20"/>
                      <w:rtl w:val="0"/>
                    </w:rPr>
                    <w:t xml:space="preserve">0</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Rule="auto"/>
                    <w:jc w:val="center"/>
                    <w:rPr>
                      <w:sz w:val="20"/>
                      <w:szCs w:val="20"/>
                    </w:rPr>
                  </w:pPr>
                  <w:r w:rsidDel="00000000" w:rsidR="00000000" w:rsidRPr="00000000">
                    <w:rPr>
                      <w:sz w:val="20"/>
                      <w:szCs w:val="20"/>
                      <w:rtl w:val="0"/>
                    </w:rPr>
                    <w:t xml:space="preserve">19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Rule="auto"/>
                    <w:jc w:val="center"/>
                    <w:rPr>
                      <w:sz w:val="20"/>
                      <w:szCs w:val="20"/>
                    </w:rPr>
                  </w:pPr>
                  <w:r w:rsidDel="00000000" w:rsidR="00000000" w:rsidRPr="00000000">
                    <w:rPr>
                      <w:sz w:val="20"/>
                      <w:szCs w:val="20"/>
                      <w:rtl w:val="0"/>
                    </w:rPr>
                    <w:t xml:space="preserve">23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35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23</w:t>
                  </w:r>
                </w:p>
              </w:tc>
            </w:tr>
          </w:tbl>
          <w:p w:rsidR="00000000" w:rsidDel="00000000" w:rsidP="00000000" w:rsidRDefault="00000000" w:rsidRPr="00000000" w14:paraId="00000047">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9">
            <w:pPr>
              <w:jc w:val="center"/>
              <w:rPr>
                <w:b w:val="1"/>
                <w:sz w:val="24"/>
                <w:szCs w:val="24"/>
              </w:rPr>
            </w:pPr>
            <w:r w:rsidDel="00000000" w:rsidR="00000000" w:rsidRPr="00000000">
              <w:rPr>
                <w:b w:val="1"/>
                <w:sz w:val="24"/>
                <w:szCs w:val="24"/>
                <w:rtl w:val="0"/>
              </w:rPr>
              <w:t xml:space="preserve">Outcomes for students</w:t>
            </w:r>
          </w:p>
        </w:tc>
      </w:tr>
      <w:tr>
        <w:trPr>
          <w:cantSplit w:val="0"/>
          <w:tblHeader w:val="0"/>
        </w:trPr>
        <w:tc>
          <w:tcPr/>
          <w:p w:rsidR="00000000" w:rsidDel="00000000" w:rsidP="00000000" w:rsidRDefault="00000000" w:rsidRPr="00000000" w14:paraId="0000004B">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4C">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4D">
            <w:pPr>
              <w:rPr>
                <w:b w:val="1"/>
                <w:sz w:val="24"/>
                <w:szCs w:val="24"/>
              </w:rPr>
            </w:pPr>
            <w:r w:rsidDel="00000000" w:rsidR="00000000" w:rsidRPr="00000000">
              <w:rPr>
                <w:b w:val="1"/>
                <w:sz w:val="24"/>
                <w:szCs w:val="24"/>
                <w:rtl w:val="0"/>
              </w:rPr>
              <w:t xml:space="preserve">Grades 1,2 &amp; 8 – 0% of the students are failures.</w:t>
            </w:r>
          </w:p>
        </w:tc>
        <w:tc>
          <w:tcPr/>
          <w:p w:rsidR="00000000" w:rsidDel="00000000" w:rsidP="00000000" w:rsidRDefault="00000000" w:rsidRPr="00000000" w14:paraId="0000004E">
            <w:pPr>
              <w:rPr>
                <w:b w:val="1"/>
                <w:sz w:val="24"/>
                <w:szCs w:val="24"/>
              </w:rPr>
            </w:pPr>
            <w:r w:rsidDel="00000000" w:rsidR="00000000" w:rsidRPr="00000000">
              <w:rPr>
                <w:b w:val="1"/>
                <w:sz w:val="24"/>
                <w:szCs w:val="24"/>
                <w:rtl w:val="0"/>
              </w:rPr>
              <w:t xml:space="preserve">Grade 4, 5 &amp; 6 more than 35% of the students are falling under the range of  33-59%</w:t>
            </w:r>
          </w:p>
        </w:tc>
      </w:tr>
      <w:tr>
        <w:trPr>
          <w:cantSplit w:val="0"/>
          <w:tblHeader w:val="0"/>
        </w:trPr>
        <w:tc>
          <w:tcPr/>
          <w:p w:rsidR="00000000" w:rsidDel="00000000" w:rsidP="00000000" w:rsidRDefault="00000000" w:rsidRPr="00000000" w14:paraId="0000004F">
            <w:pPr>
              <w:rPr>
                <w:b w:val="1"/>
                <w:sz w:val="24"/>
                <w:szCs w:val="24"/>
              </w:rPr>
            </w:pPr>
            <w:r w:rsidDel="00000000" w:rsidR="00000000" w:rsidRPr="00000000">
              <w:rPr>
                <w:b w:val="1"/>
                <w:sz w:val="24"/>
                <w:szCs w:val="24"/>
                <w:rtl w:val="0"/>
              </w:rPr>
              <w:t xml:space="preserve">Grade 1 &amp; 2 – 50% of the students are falling under the range of 90-100%</w:t>
            </w:r>
          </w:p>
        </w:tc>
        <w:tc>
          <w:tcPr/>
          <w:p w:rsidR="00000000" w:rsidDel="00000000" w:rsidP="00000000" w:rsidRDefault="00000000" w:rsidRPr="00000000" w14:paraId="00000050">
            <w:pPr>
              <w:tabs>
                <w:tab w:val="left" w:leader="none" w:pos="1620"/>
              </w:tabs>
              <w:rPr>
                <w:b w:val="1"/>
                <w:sz w:val="24"/>
                <w:szCs w:val="24"/>
              </w:rPr>
            </w:pPr>
            <w:r w:rsidDel="00000000" w:rsidR="00000000" w:rsidRPr="00000000">
              <w:rPr>
                <w:b w:val="1"/>
                <w:sz w:val="24"/>
                <w:szCs w:val="24"/>
                <w:rtl w:val="0"/>
              </w:rPr>
              <w:t xml:space="preserve">Grade 4</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and 9</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 10-13% of the students are falling under the range of 0-33%</w:t>
              <w:tab/>
            </w:r>
          </w:p>
        </w:tc>
      </w:tr>
      <w:tr>
        <w:trPr>
          <w:cantSplit w:val="0"/>
          <w:tblHeader w:val="0"/>
        </w:trPr>
        <w:tc>
          <w:tcPr/>
          <w:p w:rsidR="00000000" w:rsidDel="00000000" w:rsidP="00000000" w:rsidRDefault="00000000" w:rsidRPr="00000000" w14:paraId="00000051">
            <w:pPr>
              <w:rPr>
                <w:b w:val="1"/>
                <w:sz w:val="24"/>
                <w:szCs w:val="24"/>
              </w:rPr>
            </w:pPr>
            <w:r w:rsidDel="00000000" w:rsidR="00000000" w:rsidRPr="00000000">
              <w:rPr>
                <w:b w:val="1"/>
                <w:sz w:val="24"/>
                <w:szCs w:val="24"/>
                <w:rtl w:val="0"/>
              </w:rPr>
              <w:t xml:space="preserve">Grade 8 –More than 35% of the students are falling under the range of  90-100%</w:t>
            </w:r>
          </w:p>
        </w:tc>
        <w:tc>
          <w:tcPr/>
          <w:p w:rsidR="00000000" w:rsidDel="00000000" w:rsidP="00000000" w:rsidRDefault="00000000" w:rsidRPr="00000000" w14:paraId="00000052">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53">
            <w:pPr>
              <w:tabs>
                <w:tab w:val="left" w:leader="none" w:pos="3150"/>
                <w:tab w:val="center" w:leader="none" w:pos="4672"/>
              </w:tabs>
              <w:rPr>
                <w:b w:val="1"/>
                <w:sz w:val="24"/>
                <w:szCs w:val="24"/>
              </w:rPr>
            </w:pPr>
            <w:r w:rsidDel="00000000" w:rsidR="00000000" w:rsidRPr="00000000">
              <w:rPr>
                <w:b w:val="1"/>
                <w:sz w:val="24"/>
                <w:szCs w:val="24"/>
                <w:rtl w:val="0"/>
              </w:rPr>
              <w:tab/>
              <w:tab/>
              <w:t xml:space="preserve">Reading and Comprehension</w:t>
            </w:r>
          </w:p>
        </w:tc>
      </w:tr>
      <w:tr>
        <w:trPr>
          <w:cantSplit w:val="0"/>
          <w:tblHeader w:val="0"/>
        </w:trPr>
        <w:tc>
          <w:tcPr/>
          <w:p w:rsidR="00000000" w:rsidDel="00000000" w:rsidP="00000000" w:rsidRDefault="00000000" w:rsidRPr="00000000" w14:paraId="00000055">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56">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57">
            <w:pPr>
              <w:rPr>
                <w:b w:val="1"/>
                <w:sz w:val="24"/>
                <w:szCs w:val="24"/>
              </w:rPr>
            </w:pPr>
            <w:r w:rsidDel="00000000" w:rsidR="00000000" w:rsidRPr="00000000">
              <w:rPr>
                <w:b w:val="1"/>
                <w:sz w:val="24"/>
                <w:szCs w:val="24"/>
                <w:rtl w:val="0"/>
              </w:rPr>
              <w:t xml:space="preserve">Std. I – 94.3% of students are good at reading and comprehending</w:t>
            </w:r>
          </w:p>
        </w:tc>
        <w:tc>
          <w:tcPr/>
          <w:p w:rsidR="00000000" w:rsidDel="00000000" w:rsidP="00000000" w:rsidRDefault="00000000" w:rsidRPr="00000000" w14:paraId="00000058">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9">
            <w:pPr>
              <w:rPr>
                <w:b w:val="1"/>
                <w:sz w:val="24"/>
                <w:szCs w:val="24"/>
              </w:rPr>
            </w:pPr>
            <w:r w:rsidDel="00000000" w:rsidR="00000000" w:rsidRPr="00000000">
              <w:rPr>
                <w:b w:val="1"/>
                <w:sz w:val="24"/>
                <w:szCs w:val="24"/>
                <w:rtl w:val="0"/>
              </w:rPr>
              <w:t xml:space="preserve">Std. II – 82.8% of students are good at reading and comprehending</w:t>
            </w:r>
          </w:p>
        </w:tc>
        <w:tc>
          <w:tcPr/>
          <w:p w:rsidR="00000000" w:rsidDel="00000000" w:rsidP="00000000" w:rsidRDefault="00000000" w:rsidRPr="00000000" w14:paraId="0000005A">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B">
            <w:pPr>
              <w:rPr>
                <w:sz w:val="24"/>
                <w:szCs w:val="24"/>
              </w:rPr>
            </w:pPr>
            <w:r w:rsidDel="00000000" w:rsidR="00000000" w:rsidRPr="00000000">
              <w:rPr>
                <w:b w:val="1"/>
                <w:sz w:val="24"/>
                <w:szCs w:val="24"/>
                <w:rtl w:val="0"/>
              </w:rPr>
              <w:t xml:space="preserve">Std. III – 93.9% of students are good at reading and comprehending</w:t>
            </w:r>
            <w:r w:rsidDel="00000000" w:rsidR="00000000" w:rsidRPr="00000000">
              <w:rPr>
                <w:rtl w:val="0"/>
              </w:rPr>
            </w:r>
          </w:p>
        </w:tc>
        <w:tc>
          <w:tcPr/>
          <w:p w:rsidR="00000000" w:rsidDel="00000000" w:rsidP="00000000" w:rsidRDefault="00000000" w:rsidRPr="00000000" w14:paraId="0000005C">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D">
            <w:pPr>
              <w:rPr>
                <w:sz w:val="24"/>
                <w:szCs w:val="24"/>
              </w:rPr>
            </w:pPr>
            <w:r w:rsidDel="00000000" w:rsidR="00000000" w:rsidRPr="00000000">
              <w:rPr>
                <w:b w:val="1"/>
                <w:sz w:val="24"/>
                <w:szCs w:val="24"/>
                <w:rtl w:val="0"/>
              </w:rPr>
              <w:t xml:space="preserve">Std. IV – 82.3% of students are good at reading and comprehending</w:t>
            </w:r>
            <w:r w:rsidDel="00000000" w:rsidR="00000000" w:rsidRPr="00000000">
              <w:rPr>
                <w:rtl w:val="0"/>
              </w:rPr>
            </w:r>
          </w:p>
        </w:tc>
        <w:tc>
          <w:tcPr/>
          <w:p w:rsidR="00000000" w:rsidDel="00000000" w:rsidP="00000000" w:rsidRDefault="00000000" w:rsidRPr="00000000" w14:paraId="0000005E">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F">
            <w:pPr>
              <w:rPr>
                <w:sz w:val="24"/>
                <w:szCs w:val="24"/>
              </w:rPr>
            </w:pPr>
            <w:r w:rsidDel="00000000" w:rsidR="00000000" w:rsidRPr="00000000">
              <w:rPr>
                <w:b w:val="1"/>
                <w:sz w:val="24"/>
                <w:szCs w:val="24"/>
                <w:rtl w:val="0"/>
              </w:rPr>
              <w:t xml:space="preserve">Std. V – 84.9% of students are good at reading and comprehending</w:t>
            </w:r>
            <w:r w:rsidDel="00000000" w:rsidR="00000000" w:rsidRPr="00000000">
              <w:rPr>
                <w:rtl w:val="0"/>
              </w:rPr>
            </w:r>
          </w:p>
        </w:tc>
        <w:tc>
          <w:tcPr/>
          <w:p w:rsidR="00000000" w:rsidDel="00000000" w:rsidP="00000000" w:rsidRDefault="00000000" w:rsidRPr="00000000" w14:paraId="00000060">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1">
            <w:pPr>
              <w:rPr>
                <w:sz w:val="24"/>
                <w:szCs w:val="24"/>
              </w:rPr>
            </w:pPr>
            <w:r w:rsidDel="00000000" w:rsidR="00000000" w:rsidRPr="00000000">
              <w:rPr>
                <w:b w:val="1"/>
                <w:sz w:val="24"/>
                <w:szCs w:val="24"/>
                <w:rtl w:val="0"/>
              </w:rPr>
              <w:t xml:space="preserve">Std. VI- 86.4% of students are good at reading and comprehending</w:t>
            </w:r>
            <w:r w:rsidDel="00000000" w:rsidR="00000000" w:rsidRPr="00000000">
              <w:rPr>
                <w:rtl w:val="0"/>
              </w:rPr>
            </w:r>
          </w:p>
        </w:tc>
        <w:tc>
          <w:tcPr/>
          <w:p w:rsidR="00000000" w:rsidDel="00000000" w:rsidP="00000000" w:rsidRDefault="00000000" w:rsidRPr="00000000" w14:paraId="00000062">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3">
            <w:pPr>
              <w:rPr>
                <w:sz w:val="24"/>
                <w:szCs w:val="24"/>
              </w:rPr>
            </w:pPr>
            <w:r w:rsidDel="00000000" w:rsidR="00000000" w:rsidRPr="00000000">
              <w:rPr>
                <w:b w:val="1"/>
                <w:sz w:val="24"/>
                <w:szCs w:val="24"/>
                <w:rtl w:val="0"/>
              </w:rPr>
              <w:t xml:space="preserve">Std. VII- 92.79% of students are good at reading and comprehending</w:t>
            </w:r>
            <w:r w:rsidDel="00000000" w:rsidR="00000000" w:rsidRPr="00000000">
              <w:rPr>
                <w:rtl w:val="0"/>
              </w:rPr>
            </w:r>
          </w:p>
        </w:tc>
        <w:tc>
          <w:tcPr/>
          <w:p w:rsidR="00000000" w:rsidDel="00000000" w:rsidP="00000000" w:rsidRDefault="00000000" w:rsidRPr="00000000" w14:paraId="00000064">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5">
            <w:pPr>
              <w:rPr>
                <w:sz w:val="24"/>
                <w:szCs w:val="24"/>
              </w:rPr>
            </w:pPr>
            <w:r w:rsidDel="00000000" w:rsidR="00000000" w:rsidRPr="00000000">
              <w:rPr>
                <w:b w:val="1"/>
                <w:sz w:val="24"/>
                <w:szCs w:val="24"/>
                <w:rtl w:val="0"/>
              </w:rPr>
              <w:t xml:space="preserve">Std. VIII-72.15% of students are good at reading and comprehending</w:t>
            </w:r>
            <w:r w:rsidDel="00000000" w:rsidR="00000000" w:rsidRPr="00000000">
              <w:rPr>
                <w:rtl w:val="0"/>
              </w:rPr>
            </w:r>
          </w:p>
        </w:tc>
        <w:tc>
          <w:tcPr/>
          <w:p w:rsidR="00000000" w:rsidDel="00000000" w:rsidP="00000000" w:rsidRDefault="00000000" w:rsidRPr="00000000" w14:paraId="00000066">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7">
            <w:pPr>
              <w:rPr>
                <w:sz w:val="24"/>
                <w:szCs w:val="24"/>
              </w:rPr>
            </w:pPr>
            <w:r w:rsidDel="00000000" w:rsidR="00000000" w:rsidRPr="00000000">
              <w:rPr>
                <w:b w:val="1"/>
                <w:sz w:val="24"/>
                <w:szCs w:val="24"/>
                <w:rtl w:val="0"/>
              </w:rPr>
              <w:t xml:space="preserve">Std. IX – 66.34% of students are good at reading and comprehending</w:t>
            </w:r>
            <w:r w:rsidDel="00000000" w:rsidR="00000000" w:rsidRPr="00000000">
              <w:rPr>
                <w:rtl w:val="0"/>
              </w:rPr>
            </w:r>
          </w:p>
        </w:tc>
        <w:tc>
          <w:tcPr/>
          <w:p w:rsidR="00000000" w:rsidDel="00000000" w:rsidP="00000000" w:rsidRDefault="00000000" w:rsidRPr="00000000" w14:paraId="0000006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9">
            <w:pPr>
              <w:rPr>
                <w:b w:val="1"/>
                <w:sz w:val="24"/>
                <w:szCs w:val="24"/>
              </w:rPr>
            </w:pPr>
            <w:r w:rsidDel="00000000" w:rsidR="00000000" w:rsidRPr="00000000">
              <w:rPr>
                <w:b w:val="1"/>
                <w:sz w:val="24"/>
                <w:szCs w:val="24"/>
                <w:rtl w:val="0"/>
              </w:rPr>
              <w:t xml:space="preserve">Std X-66.2% of students are good at reading and comprehending</w:t>
            </w:r>
          </w:p>
        </w:tc>
        <w:tc>
          <w:tcPr/>
          <w:p w:rsidR="00000000" w:rsidDel="00000000" w:rsidP="00000000" w:rsidRDefault="00000000" w:rsidRPr="00000000" w14:paraId="0000006A">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B">
            <w:pPr>
              <w:jc w:val="center"/>
              <w:rPr>
                <w:b w:val="1"/>
                <w:sz w:val="24"/>
                <w:szCs w:val="24"/>
              </w:rPr>
            </w:pPr>
            <w:r w:rsidDel="00000000" w:rsidR="00000000" w:rsidRPr="00000000">
              <w:rPr>
                <w:b w:val="1"/>
                <w:sz w:val="24"/>
                <w:szCs w:val="24"/>
                <w:rtl w:val="0"/>
              </w:rPr>
              <w:t xml:space="preserve">Oral conversation/Kannada speaking skills</w:t>
            </w:r>
          </w:p>
        </w:tc>
      </w:tr>
      <w:tr>
        <w:trPr>
          <w:cantSplit w:val="0"/>
          <w:tblHeader w:val="0"/>
        </w:trPr>
        <w:tc>
          <w:tcPr/>
          <w:p w:rsidR="00000000" w:rsidDel="00000000" w:rsidP="00000000" w:rsidRDefault="00000000" w:rsidRPr="00000000" w14:paraId="0000006D">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6E">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6F">
            <w:pPr>
              <w:rPr>
                <w:b w:val="1"/>
                <w:sz w:val="24"/>
                <w:szCs w:val="24"/>
              </w:rPr>
            </w:pPr>
            <w:r w:rsidDel="00000000" w:rsidR="00000000" w:rsidRPr="00000000">
              <w:rPr>
                <w:b w:val="1"/>
                <w:sz w:val="24"/>
                <w:szCs w:val="24"/>
                <w:rtl w:val="0"/>
              </w:rPr>
              <w:t xml:space="preserve">Std. I- 92.1% of students are good at communication skills</w:t>
            </w:r>
          </w:p>
        </w:tc>
        <w:tc>
          <w:tcPr/>
          <w:p w:rsidR="00000000" w:rsidDel="00000000" w:rsidP="00000000" w:rsidRDefault="00000000" w:rsidRPr="00000000" w14:paraId="00000070">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1">
            <w:pPr>
              <w:rPr>
                <w:b w:val="1"/>
                <w:sz w:val="24"/>
                <w:szCs w:val="24"/>
              </w:rPr>
            </w:pPr>
            <w:r w:rsidDel="00000000" w:rsidR="00000000" w:rsidRPr="00000000">
              <w:rPr>
                <w:b w:val="1"/>
                <w:sz w:val="24"/>
                <w:szCs w:val="24"/>
                <w:rtl w:val="0"/>
              </w:rPr>
              <w:t xml:space="preserve">Std. II- 79.9% of students are good at communication skills</w:t>
            </w:r>
          </w:p>
        </w:tc>
        <w:tc>
          <w:tcPr/>
          <w:p w:rsidR="00000000" w:rsidDel="00000000" w:rsidP="00000000" w:rsidRDefault="00000000" w:rsidRPr="00000000" w14:paraId="00000072">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3">
            <w:pPr>
              <w:rPr>
                <w:b w:val="1"/>
                <w:sz w:val="24"/>
                <w:szCs w:val="24"/>
              </w:rPr>
            </w:pPr>
            <w:r w:rsidDel="00000000" w:rsidR="00000000" w:rsidRPr="00000000">
              <w:rPr>
                <w:b w:val="1"/>
                <w:sz w:val="24"/>
                <w:szCs w:val="24"/>
                <w:rtl w:val="0"/>
              </w:rPr>
              <w:t xml:space="preserve">Std. III- 79.7% of students are good at communication skills</w:t>
            </w:r>
          </w:p>
        </w:tc>
        <w:tc>
          <w:tcPr/>
          <w:p w:rsidR="00000000" w:rsidDel="00000000" w:rsidP="00000000" w:rsidRDefault="00000000" w:rsidRPr="00000000" w14:paraId="00000074">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5">
            <w:pPr>
              <w:rPr>
                <w:b w:val="1"/>
                <w:sz w:val="24"/>
                <w:szCs w:val="24"/>
              </w:rPr>
            </w:pPr>
            <w:r w:rsidDel="00000000" w:rsidR="00000000" w:rsidRPr="00000000">
              <w:rPr>
                <w:b w:val="1"/>
                <w:sz w:val="24"/>
                <w:szCs w:val="24"/>
                <w:rtl w:val="0"/>
              </w:rPr>
              <w:t xml:space="preserve">Std. IV- 80.6% of students are good at communication skills</w:t>
            </w:r>
          </w:p>
        </w:tc>
        <w:tc>
          <w:tcPr/>
          <w:p w:rsidR="00000000" w:rsidDel="00000000" w:rsidP="00000000" w:rsidRDefault="00000000" w:rsidRPr="00000000" w14:paraId="00000076">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7">
            <w:pPr>
              <w:rPr>
                <w:b w:val="1"/>
                <w:sz w:val="24"/>
                <w:szCs w:val="24"/>
              </w:rPr>
            </w:pPr>
            <w:r w:rsidDel="00000000" w:rsidR="00000000" w:rsidRPr="00000000">
              <w:rPr>
                <w:b w:val="1"/>
                <w:sz w:val="24"/>
                <w:szCs w:val="24"/>
                <w:rtl w:val="0"/>
              </w:rPr>
              <w:t xml:space="preserve">Std. V- 85.1% of students are good at communication skills</w:t>
            </w:r>
          </w:p>
        </w:tc>
        <w:tc>
          <w:tcPr/>
          <w:p w:rsidR="00000000" w:rsidDel="00000000" w:rsidP="00000000" w:rsidRDefault="00000000" w:rsidRPr="00000000" w14:paraId="00000078">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9">
            <w:pPr>
              <w:rPr>
                <w:b w:val="1"/>
                <w:sz w:val="24"/>
                <w:szCs w:val="24"/>
              </w:rPr>
            </w:pPr>
            <w:r w:rsidDel="00000000" w:rsidR="00000000" w:rsidRPr="00000000">
              <w:rPr>
                <w:b w:val="1"/>
                <w:sz w:val="24"/>
                <w:szCs w:val="24"/>
                <w:rtl w:val="0"/>
              </w:rPr>
              <w:t xml:space="preserve">Std. VI- 85.7% of students are good at communication skills</w:t>
            </w:r>
          </w:p>
        </w:tc>
        <w:tc>
          <w:tcPr/>
          <w:p w:rsidR="00000000" w:rsidDel="00000000" w:rsidP="00000000" w:rsidRDefault="00000000" w:rsidRPr="00000000" w14:paraId="0000007A">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B">
            <w:pPr>
              <w:rPr>
                <w:b w:val="1"/>
                <w:sz w:val="24"/>
                <w:szCs w:val="24"/>
              </w:rPr>
            </w:pPr>
            <w:r w:rsidDel="00000000" w:rsidR="00000000" w:rsidRPr="00000000">
              <w:rPr>
                <w:b w:val="1"/>
                <w:sz w:val="24"/>
                <w:szCs w:val="24"/>
                <w:rtl w:val="0"/>
              </w:rPr>
              <w:t xml:space="preserve">Std. VII- 90.93% of students are good at communication skills</w:t>
            </w:r>
          </w:p>
        </w:tc>
        <w:tc>
          <w:tcPr/>
          <w:p w:rsidR="00000000" w:rsidDel="00000000" w:rsidP="00000000" w:rsidRDefault="00000000" w:rsidRPr="00000000" w14:paraId="0000007C">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D">
            <w:pPr>
              <w:rPr>
                <w:b w:val="1"/>
                <w:sz w:val="24"/>
                <w:szCs w:val="24"/>
              </w:rPr>
            </w:pPr>
            <w:r w:rsidDel="00000000" w:rsidR="00000000" w:rsidRPr="00000000">
              <w:rPr>
                <w:b w:val="1"/>
                <w:sz w:val="24"/>
                <w:szCs w:val="24"/>
                <w:rtl w:val="0"/>
              </w:rPr>
              <w:t xml:space="preserve">Std. VIII- 76.53% of students are good at communication skills</w:t>
            </w:r>
          </w:p>
        </w:tc>
        <w:tc>
          <w:tcPr/>
          <w:p w:rsidR="00000000" w:rsidDel="00000000" w:rsidP="00000000" w:rsidRDefault="00000000" w:rsidRPr="00000000" w14:paraId="0000007E">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F">
            <w:pPr>
              <w:rPr>
                <w:b w:val="1"/>
                <w:sz w:val="24"/>
                <w:szCs w:val="24"/>
              </w:rPr>
            </w:pPr>
            <w:r w:rsidDel="00000000" w:rsidR="00000000" w:rsidRPr="00000000">
              <w:rPr>
                <w:b w:val="1"/>
                <w:sz w:val="24"/>
                <w:szCs w:val="24"/>
                <w:rtl w:val="0"/>
              </w:rPr>
              <w:t xml:space="preserve">Std. IX-98% of students are good at communication skills</w:t>
            </w:r>
          </w:p>
        </w:tc>
        <w:tc>
          <w:tcPr/>
          <w:p w:rsidR="00000000" w:rsidDel="00000000" w:rsidP="00000000" w:rsidRDefault="00000000" w:rsidRPr="00000000" w14:paraId="00000080">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1">
            <w:pPr>
              <w:rPr>
                <w:b w:val="1"/>
                <w:sz w:val="24"/>
                <w:szCs w:val="24"/>
              </w:rPr>
            </w:pPr>
            <w:r w:rsidDel="00000000" w:rsidR="00000000" w:rsidRPr="00000000">
              <w:rPr>
                <w:b w:val="1"/>
                <w:sz w:val="24"/>
                <w:szCs w:val="24"/>
                <w:rtl w:val="0"/>
              </w:rPr>
              <w:t xml:space="preserve">Std. X-98.7% of students are good at communication skills</w:t>
            </w:r>
          </w:p>
        </w:tc>
        <w:tc>
          <w:tcPr/>
          <w:p w:rsidR="00000000" w:rsidDel="00000000" w:rsidP="00000000" w:rsidRDefault="00000000" w:rsidRPr="00000000" w14:paraId="00000082">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83">
            <w:pPr>
              <w:jc w:val="center"/>
              <w:rPr>
                <w:b w:val="1"/>
                <w:sz w:val="24"/>
                <w:szCs w:val="24"/>
              </w:rPr>
            </w:pPr>
            <w:r w:rsidDel="00000000" w:rsidR="00000000" w:rsidRPr="00000000">
              <w:rPr>
                <w:b w:val="1"/>
                <w:sz w:val="24"/>
                <w:szCs w:val="24"/>
                <w:rtl w:val="0"/>
              </w:rPr>
              <w:t xml:space="preserve">Writing skills- Independent and Creative writing Skills</w:t>
            </w:r>
          </w:p>
        </w:tc>
      </w:tr>
      <w:tr>
        <w:trPr>
          <w:cantSplit w:val="0"/>
          <w:trHeight w:val="498" w:hRule="atLeast"/>
          <w:tblHeader w:val="0"/>
        </w:trPr>
        <w:tc>
          <w:tcPr/>
          <w:p w:rsidR="00000000" w:rsidDel="00000000" w:rsidP="00000000" w:rsidRDefault="00000000" w:rsidRPr="00000000" w14:paraId="00000085">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86">
            <w:pPr>
              <w:jc w:val="center"/>
              <w:rPr>
                <w:b w:val="1"/>
                <w:sz w:val="24"/>
                <w:szCs w:val="24"/>
              </w:rPr>
            </w:pPr>
            <w:r w:rsidDel="00000000" w:rsidR="00000000" w:rsidRPr="00000000">
              <w:rPr>
                <w:b w:val="1"/>
                <w:sz w:val="24"/>
                <w:szCs w:val="24"/>
                <w:rtl w:val="0"/>
              </w:rPr>
              <w:t xml:space="preserve">Weakness</w:t>
            </w:r>
          </w:p>
        </w:tc>
      </w:tr>
      <w:tr>
        <w:trPr>
          <w:cantSplit w:val="0"/>
          <w:trHeight w:val="498" w:hRule="atLeast"/>
          <w:tblHeader w:val="0"/>
        </w:trPr>
        <w:tc>
          <w:tcPr/>
          <w:p w:rsidR="00000000" w:rsidDel="00000000" w:rsidP="00000000" w:rsidRDefault="00000000" w:rsidRPr="00000000" w14:paraId="00000087">
            <w:pPr>
              <w:rPr>
                <w:b w:val="1"/>
                <w:sz w:val="24"/>
                <w:szCs w:val="24"/>
              </w:rPr>
            </w:pPr>
            <w:r w:rsidDel="00000000" w:rsidR="00000000" w:rsidRPr="00000000">
              <w:rPr>
                <w:b w:val="1"/>
                <w:sz w:val="24"/>
                <w:szCs w:val="24"/>
                <w:rtl w:val="0"/>
              </w:rPr>
              <w:t xml:space="preserve">Std. V- 86% of students are good in Independent and Creative writing Skills</w:t>
            </w:r>
          </w:p>
        </w:tc>
        <w:tc>
          <w:tcPr/>
          <w:p w:rsidR="00000000" w:rsidDel="00000000" w:rsidP="00000000" w:rsidRDefault="00000000" w:rsidRPr="00000000" w14:paraId="00000088">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9">
            <w:pPr>
              <w:rPr>
                <w:b w:val="1"/>
                <w:sz w:val="24"/>
                <w:szCs w:val="24"/>
              </w:rPr>
            </w:pPr>
            <w:r w:rsidDel="00000000" w:rsidR="00000000" w:rsidRPr="00000000">
              <w:rPr>
                <w:b w:val="1"/>
                <w:sz w:val="24"/>
                <w:szCs w:val="24"/>
                <w:rtl w:val="0"/>
              </w:rPr>
              <w:t xml:space="preserve">Std. VI- 83.9% of students are good in Independent and Creative writing Skills</w:t>
            </w:r>
          </w:p>
        </w:tc>
        <w:tc>
          <w:tcPr/>
          <w:p w:rsidR="00000000" w:rsidDel="00000000" w:rsidP="00000000" w:rsidRDefault="00000000" w:rsidRPr="00000000" w14:paraId="0000008A">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B">
            <w:pPr>
              <w:rPr>
                <w:b w:val="1"/>
                <w:sz w:val="24"/>
                <w:szCs w:val="24"/>
              </w:rPr>
            </w:pPr>
            <w:r w:rsidDel="00000000" w:rsidR="00000000" w:rsidRPr="00000000">
              <w:rPr>
                <w:b w:val="1"/>
                <w:sz w:val="24"/>
                <w:szCs w:val="24"/>
                <w:rtl w:val="0"/>
              </w:rPr>
              <w:t xml:space="preserve">Std. VII- 85.34% of students are good in Independent and Creative writing Skills</w:t>
            </w:r>
          </w:p>
        </w:tc>
        <w:tc>
          <w:tcPr/>
          <w:p w:rsidR="00000000" w:rsidDel="00000000" w:rsidP="00000000" w:rsidRDefault="00000000" w:rsidRPr="00000000" w14:paraId="0000008C">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D">
            <w:pPr>
              <w:rPr>
                <w:b w:val="1"/>
                <w:sz w:val="24"/>
                <w:szCs w:val="24"/>
              </w:rPr>
            </w:pPr>
            <w:r w:rsidDel="00000000" w:rsidR="00000000" w:rsidRPr="00000000">
              <w:rPr>
                <w:b w:val="1"/>
                <w:sz w:val="24"/>
                <w:szCs w:val="24"/>
                <w:rtl w:val="0"/>
              </w:rPr>
              <w:t xml:space="preserve">Std. VIII- 75.46% of students are good in Independent and Creative writing Skills</w:t>
            </w:r>
          </w:p>
        </w:tc>
        <w:tc>
          <w:tcPr/>
          <w:p w:rsidR="00000000" w:rsidDel="00000000" w:rsidP="00000000" w:rsidRDefault="00000000" w:rsidRPr="00000000" w14:paraId="0000008E">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F">
            <w:pPr>
              <w:rPr>
                <w:b w:val="1"/>
                <w:sz w:val="24"/>
                <w:szCs w:val="24"/>
              </w:rPr>
            </w:pPr>
            <w:r w:rsidDel="00000000" w:rsidR="00000000" w:rsidRPr="00000000">
              <w:rPr>
                <w:b w:val="1"/>
                <w:sz w:val="24"/>
                <w:szCs w:val="24"/>
                <w:rtl w:val="0"/>
              </w:rPr>
              <w:t xml:space="preserve">Std. IX- 71.21% of students are good in Independent and Creative writing Skills</w:t>
            </w:r>
          </w:p>
        </w:tc>
        <w:tc>
          <w:tcPr/>
          <w:p w:rsidR="00000000" w:rsidDel="00000000" w:rsidP="00000000" w:rsidRDefault="00000000" w:rsidRPr="00000000" w14:paraId="00000090">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1">
            <w:pPr>
              <w:rPr>
                <w:b w:val="1"/>
                <w:sz w:val="24"/>
                <w:szCs w:val="24"/>
              </w:rPr>
            </w:pPr>
            <w:r w:rsidDel="00000000" w:rsidR="00000000" w:rsidRPr="00000000">
              <w:rPr>
                <w:b w:val="1"/>
                <w:sz w:val="24"/>
                <w:szCs w:val="24"/>
                <w:rtl w:val="0"/>
              </w:rPr>
              <w:t xml:space="preserve">Std. X- 83.5% of students are good in Independent and Creative writing Skills</w:t>
            </w:r>
          </w:p>
        </w:tc>
        <w:tc>
          <w:tcPr/>
          <w:p w:rsidR="00000000" w:rsidDel="00000000" w:rsidP="00000000" w:rsidRDefault="00000000" w:rsidRPr="00000000" w14:paraId="00000092">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3">
            <w:pPr>
              <w:rPr>
                <w:b w:val="1"/>
                <w:sz w:val="24"/>
                <w:szCs w:val="24"/>
              </w:rPr>
            </w:pPr>
            <w:r w:rsidDel="00000000" w:rsidR="00000000" w:rsidRPr="00000000">
              <w:rPr>
                <w:b w:val="1"/>
                <w:sz w:val="24"/>
                <w:szCs w:val="24"/>
                <w:rtl w:val="0"/>
              </w:rPr>
              <w:t xml:space="preserve">School can add more standards as required</w:t>
            </w:r>
          </w:p>
        </w:tc>
        <w:tc>
          <w:tcPr/>
          <w:p w:rsidR="00000000" w:rsidDel="00000000" w:rsidP="00000000" w:rsidRDefault="00000000" w:rsidRPr="00000000" w14:paraId="00000094">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9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above weaknesses:</w:t>
            </w:r>
          </w:p>
          <w:p w:rsidR="00000000" w:rsidDel="00000000" w:rsidP="00000000" w:rsidRDefault="00000000" w:rsidRPr="00000000" w14:paraId="00000096">
            <w:pPr>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b w:val="1"/>
                <w:sz w:val="24"/>
                <w:szCs w:val="24"/>
                <w:rtl w:val="0"/>
              </w:rPr>
              <w:t xml:space="preserve">1. More number of students are from non Kannada background.</w:t>
            </w:r>
          </w:p>
          <w:p w:rsidR="00000000" w:rsidDel="00000000" w:rsidP="00000000" w:rsidRDefault="00000000" w:rsidRPr="00000000" w14:paraId="00000097">
            <w:pPr>
              <w:rPr>
                <w:b w:val="1"/>
                <w:sz w:val="24"/>
                <w:szCs w:val="24"/>
              </w:rPr>
            </w:pPr>
            <w:r w:rsidDel="00000000" w:rsidR="00000000" w:rsidRPr="00000000">
              <w:rPr>
                <w:rFonts w:ascii="Calibri" w:cs="Calibri" w:eastAsia="Calibri" w:hAnsi="Calibri"/>
                <w:b w:val="1"/>
                <w:sz w:val="24"/>
                <w:szCs w:val="24"/>
                <w:rtl w:val="0"/>
              </w:rPr>
              <w:t xml:space="preserve">2. First language textbooks are used to teach the students with poor basics.</w:t>
            </w:r>
            <w:r w:rsidDel="00000000" w:rsidR="00000000" w:rsidRPr="00000000">
              <w:rPr>
                <w:rtl w:val="0"/>
              </w:rPr>
            </w:r>
          </w:p>
        </w:tc>
      </w:tr>
    </w:tbl>
    <w:p w:rsidR="00000000" w:rsidDel="00000000" w:rsidP="00000000" w:rsidRDefault="00000000" w:rsidRPr="00000000" w14:paraId="00000099">
      <w:pPr>
        <w:rPr>
          <w:b w:val="1"/>
          <w:sz w:val="24"/>
          <w:szCs w:val="24"/>
        </w:rPr>
      </w:pPr>
      <w:r w:rsidDel="00000000" w:rsidR="00000000" w:rsidRPr="00000000">
        <w:rPr>
          <w:rtl w:val="0"/>
        </w:rPr>
      </w:r>
    </w:p>
    <w:p w:rsidR="00000000" w:rsidDel="00000000" w:rsidP="00000000" w:rsidRDefault="00000000" w:rsidRPr="00000000" w14:paraId="0000009A">
      <w:pPr>
        <w:rPr>
          <w:b w:val="1"/>
          <w:sz w:val="24"/>
          <w:szCs w:val="24"/>
        </w:rPr>
      </w:pPr>
      <w:r w:rsidDel="00000000" w:rsidR="00000000" w:rsidRPr="00000000">
        <w:rPr>
          <w:rtl w:val="0"/>
        </w:rPr>
      </w:r>
    </w:p>
    <w:p w:rsidR="00000000" w:rsidDel="00000000" w:rsidP="00000000" w:rsidRDefault="00000000" w:rsidRPr="00000000" w14:paraId="0000009B">
      <w:pPr>
        <w:rPr>
          <w:b w:val="1"/>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9C">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9D">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9E">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9F">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A0">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A2">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3">
            <w:pPr>
              <w:jc w:val="center"/>
              <w:rPr>
                <w:rFonts w:ascii="Cambria Math" w:cs="Cambria Math" w:eastAsia="Cambria Math" w:hAnsi="Cambria Math"/>
                <w:sz w:val="24"/>
                <w:szCs w:val="24"/>
              </w:rPr>
            </w:pPr>
            <m:oMath>
              <m:r>
                <w:rPr>
                  <w:rFonts w:ascii="Cambria Math" w:cs="Cambria Math" w:eastAsia="Cambria Math" w:hAnsi="Cambria Math"/>
                  <w:sz w:val="24"/>
                  <w:szCs w:val="24"/>
                </w:rPr>
                <m:t xml:space="preserve">√</m:t>
              </m:r>
            </m:oMath>
            <w:r w:rsidDel="00000000" w:rsidR="00000000" w:rsidRPr="00000000">
              <w:rPr>
                <w:rtl w:val="0"/>
              </w:rPr>
            </w:r>
          </w:p>
        </w:tc>
        <w:tc>
          <w:tcPr>
            <w:shd w:fill="ddd9c4" w:val="clear"/>
          </w:tcPr>
          <w:p w:rsidR="00000000" w:rsidDel="00000000" w:rsidP="00000000" w:rsidRDefault="00000000" w:rsidRPr="00000000" w14:paraId="000000A4">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5">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A6">
      <w:pPr>
        <w:rPr>
          <w:sz w:val="24"/>
          <w:szCs w:val="24"/>
        </w:rPr>
      </w:pPr>
      <w:r w:rsidDel="00000000" w:rsidR="00000000" w:rsidRPr="00000000">
        <w:rPr>
          <w:rtl w:val="0"/>
        </w:rPr>
      </w:r>
    </w:p>
    <w:p w:rsidR="00000000" w:rsidDel="00000000" w:rsidP="00000000" w:rsidRDefault="00000000" w:rsidRPr="00000000" w14:paraId="000000A7">
      <w:pPr>
        <w:rPr>
          <w:sz w:val="24"/>
          <w:szCs w:val="24"/>
        </w:rPr>
      </w:pPr>
      <w:r w:rsidDel="00000000" w:rsidR="00000000" w:rsidRPr="00000000">
        <w:rPr>
          <w:rtl w:val="0"/>
        </w:rPr>
      </w:r>
    </w:p>
    <w:tbl>
      <w:tblPr>
        <w:tblStyle w:val="Table4"/>
        <w:tblW w:w="15522.0" w:type="dxa"/>
        <w:jc w:val="left"/>
        <w:tblInd w:w="-21.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5670"/>
        <w:gridCol w:w="7427"/>
        <w:tblGridChange w:id="0">
          <w:tblGrid>
            <w:gridCol w:w="2425"/>
            <w:gridCol w:w="5670"/>
            <w:gridCol w:w="742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A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1 for kannada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15296.000000000004" w:type="dxa"/>
              <w:jc w:val="left"/>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tblGridChange w:id="0">
                <w:tblGrid>
                  <w:gridCol w:w="1388"/>
                  <w:gridCol w:w="928"/>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A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A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3">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3">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C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52</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8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70"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C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21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39</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27</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52</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4C">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63</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8C">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A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B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B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CC">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D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D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B">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E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E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49</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B">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FC">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FD">
            <w:pPr>
              <w:spacing w:after="0" w:line="240" w:lineRule="auto"/>
              <w:jc w:val="center"/>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FE">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FF">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Kannada</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30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4">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31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7">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18">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31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F">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2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bottom"/>
                </w:tcPr>
                <w:p w:rsidR="00000000" w:rsidDel="00000000" w:rsidP="00000000" w:rsidRDefault="00000000" w:rsidRPr="00000000" w14:paraId="000003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2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3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bl>
          <w:p w:rsidR="00000000" w:rsidDel="00000000" w:rsidP="00000000" w:rsidRDefault="00000000" w:rsidRPr="00000000" w14:paraId="0000034C">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4D">
            <w:pPr>
              <w:spacing w:after="0" w:line="240" w:lineRule="auto"/>
              <w:jc w:val="center"/>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50">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351">
            <w:pPr>
              <w:spacing w:after="40" w:before="40" w:line="360" w:lineRule="auto"/>
              <w:jc w:val="both"/>
              <w:rPr>
                <w:b w:val="1"/>
                <w:sz w:val="24"/>
                <w:szCs w:val="24"/>
              </w:rPr>
            </w:pPr>
            <w:r w:rsidDel="00000000" w:rsidR="00000000" w:rsidRPr="00000000">
              <w:rPr>
                <w:rtl w:val="0"/>
              </w:rPr>
            </w:r>
          </w:p>
          <w:p w:rsidR="00000000" w:rsidDel="00000000" w:rsidP="00000000" w:rsidRDefault="00000000" w:rsidRPr="00000000" w14:paraId="00000352">
            <w:pPr>
              <w:spacing w:after="40" w:before="40" w:line="360" w:lineRule="auto"/>
              <w:jc w:val="both"/>
              <w:rPr>
                <w:b w:val="1"/>
                <w:sz w:val="24"/>
                <w:szCs w:val="24"/>
              </w:rPr>
            </w:pPr>
            <w:r w:rsidDel="00000000" w:rsidR="00000000" w:rsidRPr="00000000">
              <w:rPr>
                <w:b w:val="1"/>
                <w:sz w:val="24"/>
                <w:szCs w:val="24"/>
                <w:rtl w:val="0"/>
              </w:rPr>
              <w:t xml:space="preserve">GOAL 1: To improve the score of students falling in the range of 0-32% to 60-79%  and 33-59% to the next notch and sustaining the students in 90-100% by the end of academic year 2024.</w:t>
            </w:r>
          </w:p>
          <w:p w:rsidR="00000000" w:rsidDel="00000000" w:rsidP="00000000" w:rsidRDefault="00000000" w:rsidRPr="00000000" w14:paraId="00000353">
            <w:pPr>
              <w:spacing w:after="40" w:before="40" w:line="360" w:lineRule="auto"/>
              <w:jc w:val="both"/>
              <w:rPr>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To inculcate complex sentence formation to improve independent and creative writing skills by providing relevant topics twice in one term.</w:t>
            </w:r>
          </w:p>
          <w:p w:rsidR="00000000" w:rsidDel="00000000" w:rsidP="00000000" w:rsidRDefault="00000000" w:rsidRPr="00000000" w14:paraId="00000354">
            <w:pPr>
              <w:spacing w:after="40" w:before="40" w:line="360" w:lineRule="auto"/>
              <w:jc w:val="both"/>
              <w:rPr>
                <w:sz w:val="24"/>
                <w:szCs w:val="24"/>
              </w:rPr>
            </w:pP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57">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358">
            <w:pPr>
              <w:spacing w:after="40" w:before="40" w:line="360" w:lineRule="auto"/>
              <w:jc w:val="both"/>
              <w:rPr>
                <w:b w:val="1"/>
                <w:sz w:val="24"/>
                <w:szCs w:val="24"/>
              </w:rPr>
            </w:pPr>
            <w:r w:rsidDel="00000000" w:rsidR="00000000" w:rsidRPr="00000000">
              <w:rPr>
                <w:rtl w:val="0"/>
              </w:rPr>
            </w:r>
          </w:p>
        </w:tc>
        <w:tc>
          <w:tcPr>
            <w:shd w:fill="auto" w:val="clear"/>
          </w:tcPr>
          <w:p w:rsidR="00000000" w:rsidDel="00000000" w:rsidP="00000000" w:rsidRDefault="00000000" w:rsidRPr="00000000" w14:paraId="00000359">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A">
            <w:pPr>
              <w:spacing w:after="40" w:before="40" w:line="360" w:lineRule="auto"/>
              <w:jc w:val="both"/>
              <w:rPr>
                <w:sz w:val="24"/>
                <w:szCs w:val="24"/>
              </w:rPr>
            </w:pPr>
            <w:r w:rsidDel="00000000" w:rsidR="00000000" w:rsidRPr="00000000">
              <w:rPr>
                <w:sz w:val="24"/>
                <w:szCs w:val="24"/>
                <w:rtl w:val="0"/>
              </w:rPr>
              <w:t xml:space="preserve">Kannada teachers</w:t>
            </w:r>
          </w:p>
        </w:tc>
        <w:tc>
          <w:tcPr>
            <w:shd w:fill="auto" w:val="clear"/>
          </w:tcPr>
          <w:p w:rsidR="00000000" w:rsidDel="00000000" w:rsidP="00000000" w:rsidRDefault="00000000" w:rsidRPr="00000000" w14:paraId="0000035B">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5C">
            <w:pPr>
              <w:rPr>
                <w:sz w:val="24"/>
                <w:szCs w:val="24"/>
              </w:rPr>
            </w:pPr>
            <w:r w:rsidDel="00000000" w:rsidR="00000000" w:rsidRPr="00000000">
              <w:rPr>
                <w:sz w:val="24"/>
                <w:szCs w:val="24"/>
                <w:rtl w:val="0"/>
              </w:rPr>
              <w:t xml:space="preserve">HOD and SDP outcome team</w:t>
            </w:r>
          </w:p>
        </w:tc>
      </w:tr>
      <w:tr>
        <w:trPr>
          <w:cantSplit w:val="0"/>
          <w:trHeight w:val="278" w:hRule="atLeast"/>
          <w:tblHeader w:val="0"/>
        </w:trPr>
        <w:tc>
          <w:tcPr>
            <w:shd w:fill="fdeada" w:val="clear"/>
          </w:tcPr>
          <w:p w:rsidR="00000000" w:rsidDel="00000000" w:rsidP="00000000" w:rsidRDefault="00000000" w:rsidRPr="00000000" w14:paraId="0000035D">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35E">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F">
            <w:pPr>
              <w:spacing w:after="40" w:before="40" w:line="360" w:lineRule="auto"/>
              <w:rPr>
                <w:b w:val="1"/>
                <w:sz w:val="24"/>
                <w:szCs w:val="24"/>
              </w:rPr>
            </w:pPr>
            <w:r w:rsidDel="00000000" w:rsidR="00000000" w:rsidRPr="00000000">
              <w:rPr>
                <w:sz w:val="24"/>
                <w:szCs w:val="24"/>
                <w:rtl w:val="0"/>
              </w:rPr>
              <w:t xml:space="preserve">Twice in a term.</w:t>
            </w:r>
            <w:r w:rsidDel="00000000" w:rsidR="00000000" w:rsidRPr="00000000">
              <w:rPr>
                <w:rtl w:val="0"/>
              </w:rPr>
            </w:r>
          </w:p>
          <w:p w:rsidR="00000000" w:rsidDel="00000000" w:rsidP="00000000" w:rsidRDefault="00000000" w:rsidRPr="00000000" w14:paraId="00000360">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361">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w:t>
            </w:r>
          </w:p>
          <w:p w:rsidR="00000000" w:rsidDel="00000000" w:rsidP="00000000" w:rsidRDefault="00000000" w:rsidRPr="00000000" w14:paraId="00000362">
            <w:pPr>
              <w:spacing w:after="40" w:before="40" w:line="360" w:lineRule="auto"/>
              <w:jc w:val="both"/>
              <w:rPr>
                <w:sz w:val="24"/>
                <w:szCs w:val="24"/>
              </w:rPr>
            </w:pPr>
            <w:r w:rsidDel="00000000" w:rsidR="00000000" w:rsidRPr="00000000">
              <w:rPr>
                <w:sz w:val="24"/>
                <w:szCs w:val="24"/>
                <w:rtl w:val="0"/>
              </w:rPr>
              <w:t xml:space="preserve">Twice in a term.</w:t>
            </w:r>
          </w:p>
        </w:tc>
      </w:tr>
      <w:tr>
        <w:trPr>
          <w:cantSplit w:val="0"/>
          <w:trHeight w:val="278" w:hRule="atLeast"/>
          <w:tblHeader w:val="0"/>
        </w:trPr>
        <w:tc>
          <w:tcPr>
            <w:gridSpan w:val="3"/>
            <w:shd w:fill="auto" w:val="clear"/>
          </w:tcPr>
          <w:p w:rsidR="00000000" w:rsidDel="00000000" w:rsidP="00000000" w:rsidRDefault="00000000" w:rsidRPr="00000000" w14:paraId="00000363">
            <w:pPr>
              <w:tabs>
                <w:tab w:val="left" w:leader="none" w:pos="4590"/>
              </w:tabs>
              <w:spacing w:after="40" w:before="40" w:line="360" w:lineRule="auto"/>
              <w:jc w:val="both"/>
              <w:rPr>
                <w:sz w:val="24"/>
                <w:szCs w:val="24"/>
              </w:rPr>
            </w:pPr>
            <w:r w:rsidDel="00000000" w:rsidR="00000000" w:rsidRPr="00000000">
              <w:rPr>
                <w:b w:val="1"/>
                <w:sz w:val="24"/>
                <w:szCs w:val="24"/>
                <w:rtl w:val="0"/>
              </w:rPr>
              <w:t xml:space="preserve">Remarks for  Achievement of  Action 1</w:t>
              <w:tab/>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6">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Term1:Grade 1st,2nd, 8th and 10th have no students falling under the range of 0-32 after implementation of action remaining classes fail to achieve the goal.</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9">
            <w:pPr>
              <w:tabs>
                <w:tab w:val="left" w:leader="none" w:pos="5370"/>
              </w:tabs>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 2 : Grade 1st,2nd and 10th have no students falling under the range of 0-32 after implementation of action remaining classes fail to achieve the goal.</w:t>
            </w:r>
            <w:r w:rsidDel="00000000" w:rsidR="00000000" w:rsidRPr="00000000">
              <w:rPr>
                <w:rtl w:val="0"/>
              </w:rPr>
            </w:r>
          </w:p>
          <w:p w:rsidR="00000000" w:rsidDel="00000000" w:rsidP="00000000" w:rsidRDefault="00000000" w:rsidRPr="00000000" w14:paraId="0000036A">
            <w:pPr>
              <w:tabs>
                <w:tab w:val="left" w:leader="none" w:pos="5370"/>
              </w:tabs>
              <w:spacing w:after="40" w:before="40" w:line="360" w:lineRule="auto"/>
              <w:jc w:val="both"/>
              <w:rPr>
                <w:sz w:val="24"/>
                <w:szCs w:val="24"/>
              </w:rPr>
            </w:pPr>
            <w:r w:rsidDel="00000000" w:rsidR="00000000" w:rsidRPr="00000000">
              <w:rPr>
                <w:b w:val="1"/>
                <w:sz w:val="24"/>
                <w:szCs w:val="24"/>
                <w:rtl w:val="0"/>
              </w:rPr>
              <w:tab/>
            </w:r>
            <w:r w:rsidDel="00000000" w:rsidR="00000000" w:rsidRPr="00000000">
              <w:rPr>
                <w:rtl w:val="0"/>
              </w:rPr>
            </w:r>
          </w:p>
        </w:tc>
      </w:tr>
    </w:tbl>
    <w:p w:rsidR="00000000" w:rsidDel="00000000" w:rsidP="00000000" w:rsidRDefault="00000000" w:rsidRPr="00000000" w14:paraId="0000036D">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6E">
      <w:pPr>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4210F"/>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character" w:styleId="CommentReference">
    <w:name w:val="annotation reference"/>
    <w:basedOn w:val="DefaultParagraphFont"/>
    <w:uiPriority w:val="99"/>
    <w:semiHidden w:val="1"/>
    <w:unhideWhenUsed w:val="1"/>
    <w:rsid w:val="000B3F56"/>
    <w:rPr>
      <w:sz w:val="16"/>
      <w:szCs w:val="16"/>
    </w:rPr>
  </w:style>
  <w:style w:type="paragraph" w:styleId="CommentText">
    <w:name w:val="annotation text"/>
    <w:basedOn w:val="Normal"/>
    <w:link w:val="CommentTextChar"/>
    <w:uiPriority w:val="99"/>
    <w:semiHidden w:val="1"/>
    <w:unhideWhenUsed w:val="1"/>
    <w:rsid w:val="000B3F56"/>
    <w:pPr>
      <w:spacing w:line="240" w:lineRule="auto"/>
    </w:pPr>
    <w:rPr>
      <w:sz w:val="20"/>
      <w:szCs w:val="20"/>
    </w:rPr>
  </w:style>
  <w:style w:type="character" w:styleId="CommentTextChar" w:customStyle="1">
    <w:name w:val="Comment Text Char"/>
    <w:basedOn w:val="DefaultParagraphFont"/>
    <w:link w:val="CommentText"/>
    <w:uiPriority w:val="99"/>
    <w:semiHidden w:val="1"/>
    <w:rsid w:val="000B3F56"/>
    <w:rPr>
      <w:sz w:val="20"/>
      <w:szCs w:val="20"/>
    </w:rPr>
  </w:style>
  <w:style w:type="paragraph" w:styleId="CommentSubject">
    <w:name w:val="annotation subject"/>
    <w:basedOn w:val="CommentText"/>
    <w:next w:val="CommentText"/>
    <w:link w:val="CommentSubjectChar"/>
    <w:uiPriority w:val="99"/>
    <w:semiHidden w:val="1"/>
    <w:unhideWhenUsed w:val="1"/>
    <w:rsid w:val="000B3F56"/>
    <w:rPr>
      <w:b w:val="1"/>
      <w:bCs w:val="1"/>
    </w:rPr>
  </w:style>
  <w:style w:type="character" w:styleId="CommentSubjectChar" w:customStyle="1">
    <w:name w:val="Comment Subject Char"/>
    <w:basedOn w:val="CommentTextChar"/>
    <w:link w:val="CommentSubject"/>
    <w:uiPriority w:val="99"/>
    <w:semiHidden w:val="1"/>
    <w:rsid w:val="000B3F56"/>
    <w:rPr>
      <w:b w:val="1"/>
      <w:bCs w:val="1"/>
      <w:sz w:val="20"/>
      <w:szCs w:val="20"/>
    </w:rPr>
  </w:style>
  <w:style w:type="paragraph" w:styleId="BalloonText">
    <w:name w:val="Balloon Text"/>
    <w:basedOn w:val="Normal"/>
    <w:link w:val="BalloonTextChar"/>
    <w:uiPriority w:val="99"/>
    <w:semiHidden w:val="1"/>
    <w:unhideWhenUsed w:val="1"/>
    <w:rsid w:val="000B3F5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B3F56"/>
    <w:rPr>
      <w:rFonts w:ascii="Tahoma" w:cs="Tahoma" w:hAnsi="Tahoma"/>
      <w:sz w:val="16"/>
      <w:szCs w:val="16"/>
    </w:rPr>
  </w:style>
  <w:style w:type="character" w:styleId="PlaceholderText">
    <w:name w:val="Placeholder Text"/>
    <w:basedOn w:val="DefaultParagraphFont"/>
    <w:uiPriority w:val="99"/>
    <w:semiHidden w:val="1"/>
    <w:rsid w:val="00616029"/>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N6ieTaRb+yYOSOeo81nCXRCD1Q==">CgMxLjAyCGguZ2pkZ3hzOAByITF6RG4xcWlsekktS2haOEdrWTdoclFhNmphWWZta0ZLWA==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2022-05-31T07:42:00Z</dcterms:created>
  <dc:creator>User4</dc:creator>
</cp:coreProperties>
</file>